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0"/>
        <w:gridCol w:w="5268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03 февраля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Артюх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(628011,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Ленина</w:t>
      </w:r>
      <w:r>
        <w:rPr>
          <w:rFonts w:ascii="Times New Roman" w:eastAsia="Times New Roman" w:hAnsi="Times New Roman" w:cs="Times New Roman"/>
          <w:sz w:val="26"/>
          <w:szCs w:val="26"/>
        </w:rPr>
        <w:t>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Филимонова </w:t>
      </w:r>
      <w:r>
        <w:rPr>
          <w:rStyle w:val="cat-UserDefinedgrp-30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рождения, </w:t>
      </w:r>
      <w:r>
        <w:rPr>
          <w:rStyle w:val="cat-UserDefinedgrp-3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>паспорт граж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данина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серии </w:t>
      </w:r>
      <w:r>
        <w:rPr>
          <w:rStyle w:val="cat-UserDefinedgrp-33rplc-1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20.25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Филимонов А.А. </w:t>
      </w:r>
      <w:r>
        <w:rPr>
          <w:rFonts w:ascii="Times New Roman" w:eastAsia="Times New Roman" w:hAnsi="Times New Roman" w:cs="Times New Roman"/>
          <w:sz w:val="26"/>
          <w:szCs w:val="26"/>
        </w:rPr>
        <w:t>17.08.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года в 00:01 часов, находясь по адресу: ХМАО-Югра, </w:t>
      </w:r>
      <w:r>
        <w:rPr>
          <w:rStyle w:val="cat-UserDefinedgrp-3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оплатил в срок, предусмотренный ст. 32.2 КоАП РФ, административный штраф в размере </w:t>
      </w:r>
      <w:r>
        <w:rPr>
          <w:rStyle w:val="cat-UserDefinedgrp-3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назначенный постановлением 18810586240606011990 по делу об административном правонарушении от 06.06.2024 года, вступившим в законную силу 17.06.2024 года,</w:t>
      </w:r>
      <w:r>
        <w:rPr>
          <w:rFonts w:ascii="Times New Roman CYR" w:eastAsia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нарушил обязанность лица, привлеченного к административной ответственности, оплатить административный штраф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Филимонов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будучи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дела, в суд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не сообщил, заявлений либо ходатайств не представил. Мировой судья рассматривает дело в отсутствие лица, привлекаемого к административной ответственности по правилам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 мировой судья приходи</w:t>
      </w:r>
      <w:r>
        <w:rPr>
          <w:rFonts w:ascii="Times New Roman" w:eastAsia="Times New Roman" w:hAnsi="Times New Roman" w:cs="Times New Roman"/>
          <w:sz w:val="26"/>
          <w:szCs w:val="26"/>
        </w:rPr>
        <w:t>т к следующему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Филимоновым А.А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административного правонарушения при вышеуказанных обстоятельствах подтверждается исследованными в ходе судебного заседания доказательствами: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18810886240920104616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05.12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Филимонов А.А</w:t>
      </w:r>
      <w:r>
        <w:rPr>
          <w:rFonts w:ascii="Times New Roman" w:eastAsia="Times New Roman" w:hAnsi="Times New Roman" w:cs="Times New Roman"/>
          <w:sz w:val="26"/>
          <w:szCs w:val="26"/>
        </w:rPr>
        <w:t>.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18810586240606011990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истративном правонарушении от 06.06</w:t>
      </w:r>
      <w:r>
        <w:rPr>
          <w:rFonts w:ascii="Times New Roman" w:eastAsia="Times New Roman" w:hAnsi="Times New Roman" w:cs="Times New Roman"/>
          <w:sz w:val="26"/>
          <w:szCs w:val="26"/>
        </w:rPr>
        <w:t>.2024 года;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586240606011990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 от 0</w:t>
      </w:r>
      <w:r>
        <w:rPr>
          <w:rFonts w:ascii="Times New Roman" w:eastAsia="Times New Roman" w:hAnsi="Times New Roman" w:cs="Times New Roman"/>
          <w:sz w:val="26"/>
          <w:szCs w:val="26"/>
        </w:rPr>
        <w:t>6.06</w:t>
      </w:r>
      <w:r>
        <w:rPr>
          <w:rFonts w:ascii="Times New Roman" w:eastAsia="Times New Roman" w:hAnsi="Times New Roman" w:cs="Times New Roman"/>
          <w:sz w:val="26"/>
          <w:szCs w:val="26"/>
        </w:rPr>
        <w:t>.2024 года</w:t>
      </w:r>
      <w:r>
        <w:rPr>
          <w:rFonts w:ascii="Times New Roman" w:eastAsia="Times New Roman" w:hAnsi="Times New Roman" w:cs="Times New Roman"/>
          <w:sz w:val="26"/>
          <w:szCs w:val="26"/>
        </w:rPr>
        <w:t>, которым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Филимонову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было назначено наказание в виде административного штрафа в размере </w:t>
      </w:r>
      <w:r>
        <w:rPr>
          <w:rStyle w:val="cat-UserDefinedgrp-37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выписки из ГИС ГМП, согласно которой административный штраф в размере </w:t>
      </w:r>
      <w:r>
        <w:rPr>
          <w:rStyle w:val="cat-UserDefinedgrp-38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586240606011990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 от 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оплачен 02.09.2024;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карточкой учета транспортного средства.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деяние </w:t>
      </w:r>
      <w:r>
        <w:rPr>
          <w:rFonts w:ascii="Times New Roman" w:eastAsia="Times New Roman" w:hAnsi="Times New Roman" w:cs="Times New Roman"/>
          <w:sz w:val="26"/>
          <w:szCs w:val="26"/>
        </w:rPr>
        <w:t>Филимонова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то есть неуплата административного штрафа в срок, предусмотренный КоАП РФ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и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 административную ответственность, мировым судьей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личность правонарушителя, тяжесть правонарушения, отсутствие обстоятельств, смягчающих и отягчающих наказание. Мировой судья, полагает возможным назначить правонарушителю наказание в виде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</w:t>
      </w:r>
      <w:r>
        <w:rPr>
          <w:rFonts w:ascii="Times New Roman" w:eastAsia="Times New Roman" w:hAnsi="Times New Roman" w:cs="Times New Roman"/>
          <w:sz w:val="26"/>
          <w:szCs w:val="26"/>
        </w:rPr>
        <w:t>ложенного, руководствуясь статьями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29.9-29.11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судья</w:t>
      </w:r>
    </w:p>
    <w:p>
      <w:pPr>
        <w:spacing w:before="0" w:after="0"/>
        <w:ind w:firstLine="426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Филимонова Александра Алексеевича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rStyle w:val="cat-UserDefinedgrp-39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0412365400805000372520125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 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ул.Ленина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дом 87,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115.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в порядке и сроки, установленные ст. ст. 30.1, 30.2, 30.3 Кодекса Российской Федерации об административных правонарушениях, подачей жалобы в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Ханты-Мансийский районный суд Ханты-Мансийского автономного окру</w:t>
      </w:r>
      <w:r>
        <w:rPr>
          <w:rFonts w:ascii="Times New Roman" w:eastAsia="Times New Roman" w:hAnsi="Times New Roman" w:cs="Times New Roman"/>
          <w:sz w:val="26"/>
          <w:szCs w:val="26"/>
        </w:rPr>
        <w:t>га – Югры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</w:t>
      </w:r>
      <w:r>
        <w:rPr>
          <w:rFonts w:ascii="Times New Roman" w:eastAsia="Times New Roman" w:hAnsi="Times New Roman" w:cs="Times New Roman"/>
        </w:rPr>
        <w:t>учения копии постановления.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213374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6">
    <w:name w:val="cat-UserDefined grp-30 rplc-6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UserDefinedgrp-37rplc-33">
    <w:name w:val="cat-UserDefined grp-37 rplc-33"/>
    <w:basedOn w:val="DefaultParagraphFont"/>
  </w:style>
  <w:style w:type="character" w:customStyle="1" w:styleId="cat-UserDefinedgrp-38rplc-34">
    <w:name w:val="cat-UserDefined grp-38 rplc-34"/>
    <w:basedOn w:val="DefaultParagraphFont"/>
  </w:style>
  <w:style w:type="character" w:customStyle="1" w:styleId="cat-UserDefinedgrp-39rplc-40">
    <w:name w:val="cat-UserDefined grp-3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72092-B1A5-449C-BD1E-56662B80617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